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ayout w:type="fixed"/>
        <w:tblLook w:val="0000"/>
      </w:tblPr>
      <w:tblGrid>
        <w:gridCol w:w="828"/>
        <w:gridCol w:w="1260"/>
        <w:gridCol w:w="5850"/>
        <w:gridCol w:w="2250"/>
      </w:tblGrid>
      <w:tr w:rsidR="001E2225" w:rsidTr="00F0549E">
        <w:trPr>
          <w:cantSplit/>
        </w:trPr>
        <w:tc>
          <w:tcPr>
            <w:tcW w:w="10188" w:type="dxa"/>
            <w:gridSpan w:val="4"/>
          </w:tcPr>
          <w:p w:rsidR="001E2225" w:rsidRPr="0056369B" w:rsidRDefault="001E2225">
            <w:pPr>
              <w:pStyle w:val="Heading2"/>
              <w:rPr>
                <w:sz w:val="24"/>
                <w:szCs w:val="24"/>
              </w:rPr>
            </w:pPr>
            <w:r w:rsidRPr="0056369B">
              <w:rPr>
                <w:sz w:val="24"/>
                <w:szCs w:val="24"/>
              </w:rPr>
              <w:t>Committee Report</w:t>
            </w:r>
          </w:p>
        </w:tc>
      </w:tr>
      <w:tr w:rsidR="001E2225" w:rsidTr="004565DC">
        <w:trPr>
          <w:cantSplit/>
        </w:trPr>
        <w:tc>
          <w:tcPr>
            <w:tcW w:w="828" w:type="dxa"/>
          </w:tcPr>
          <w:p w:rsidR="001E2225" w:rsidRPr="004565DC" w:rsidRDefault="00A231D9">
            <w:pPr>
              <w:rPr>
                <w:rFonts w:ascii="Verdana" w:hAnsi="Verdana"/>
                <w:sz w:val="72"/>
                <w:szCs w:val="72"/>
              </w:rPr>
            </w:pPr>
            <w:bookmarkStart w:id="0" w:name="Letter"/>
            <w:bookmarkEnd w:id="0"/>
            <w:r>
              <w:rPr>
                <w:rFonts w:ascii="Verdana" w:hAnsi="Verdana"/>
                <w:sz w:val="72"/>
                <w:szCs w:val="72"/>
              </w:rPr>
              <w:t>T</w:t>
            </w:r>
          </w:p>
        </w:tc>
        <w:tc>
          <w:tcPr>
            <w:tcW w:w="7110" w:type="dxa"/>
            <w:gridSpan w:val="2"/>
            <w:vAlign w:val="bottom"/>
          </w:tcPr>
          <w:p w:rsidR="001E2225" w:rsidRPr="004565DC" w:rsidRDefault="00A231D9">
            <w:pPr>
              <w:spacing w:before="80"/>
              <w:rPr>
                <w:rFonts w:ascii="Verdana" w:hAnsi="Verdana"/>
                <w:sz w:val="36"/>
              </w:rPr>
            </w:pPr>
            <w:bookmarkStart w:id="1" w:name="Name"/>
            <w:bookmarkEnd w:id="1"/>
            <w:r>
              <w:rPr>
                <w:rFonts w:ascii="Verdana" w:hAnsi="Verdana"/>
                <w:sz w:val="36"/>
              </w:rPr>
              <w:t>Transportation</w:t>
            </w:r>
            <w:r w:rsidR="001E2225" w:rsidRPr="004565DC">
              <w:rPr>
                <w:rFonts w:ascii="Verdana" w:hAnsi="Verdana"/>
                <w:sz w:val="36"/>
              </w:rPr>
              <w:t xml:space="preserve"> Committee</w:t>
            </w:r>
          </w:p>
          <w:p w:rsidR="001E2225" w:rsidRPr="004565DC" w:rsidRDefault="001E2225" w:rsidP="00D14605">
            <w:pPr>
              <w:spacing w:before="80" w:after="40"/>
              <w:rPr>
                <w:rFonts w:ascii="Verdana" w:hAnsi="Verdana"/>
                <w:szCs w:val="22"/>
              </w:rPr>
            </w:pPr>
            <w:r w:rsidRPr="004565DC">
              <w:rPr>
                <w:rFonts w:ascii="Verdana" w:hAnsi="Verdana"/>
                <w:b/>
                <w:szCs w:val="22"/>
              </w:rPr>
              <w:t xml:space="preserve">For the Metropolitan Council meeting of </w:t>
            </w:r>
            <w:r w:rsidR="00A231D9">
              <w:rPr>
                <w:rFonts w:ascii="Verdana" w:hAnsi="Verdana"/>
                <w:b/>
                <w:szCs w:val="22"/>
              </w:rPr>
              <w:t xml:space="preserve">September </w:t>
            </w:r>
            <w:r w:rsidR="00D14605">
              <w:rPr>
                <w:rFonts w:ascii="Verdana" w:hAnsi="Verdana"/>
                <w:b/>
                <w:szCs w:val="22"/>
              </w:rPr>
              <w:t>26</w:t>
            </w:r>
            <w:r w:rsidR="00A231D9">
              <w:rPr>
                <w:rFonts w:ascii="Verdana" w:hAnsi="Verdana"/>
                <w:b/>
                <w:szCs w:val="22"/>
              </w:rPr>
              <w:t>, 2012</w:t>
            </w:r>
            <w:r w:rsidRPr="004565DC">
              <w:rPr>
                <w:rFonts w:ascii="Verdana" w:hAnsi="Verdana"/>
                <w:b/>
                <w:szCs w:val="2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1E2225" w:rsidRDefault="001E2225" w:rsidP="00E5284B">
            <w:pPr>
              <w:pStyle w:val="BusItemNormalRight"/>
            </w:pPr>
            <w:r>
              <w:rPr>
                <w:sz w:val="20"/>
              </w:rPr>
              <w:t>I</w:t>
            </w:r>
            <w:r w:rsidRPr="0056369B">
              <w:t xml:space="preserve">tem: </w:t>
            </w:r>
            <w:r w:rsidR="00A231D9">
              <w:t>2012-263</w:t>
            </w:r>
          </w:p>
          <w:p w:rsidR="009E5236" w:rsidRPr="0056369B" w:rsidRDefault="009E5236" w:rsidP="00E5284B">
            <w:pPr>
              <w:pStyle w:val="BusItemNormalRight"/>
            </w:pPr>
          </w:p>
          <w:p w:rsidR="001E2225" w:rsidRDefault="001E2225">
            <w:pPr>
              <w:spacing w:before="80"/>
              <w:jc w:val="right"/>
              <w:rPr>
                <w:rFonts w:ascii="Arial" w:hAnsi="Arial"/>
              </w:rPr>
            </w:pPr>
          </w:p>
        </w:tc>
      </w:tr>
      <w:tr w:rsidR="001E2225" w:rsidTr="00F0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88" w:type="dxa"/>
            <w:gridSpan w:val="4"/>
            <w:tcBorders>
              <w:bottom w:val="nil"/>
            </w:tcBorders>
            <w:shd w:val="clear" w:color="auto" w:fill="000000"/>
          </w:tcPr>
          <w:p w:rsidR="001E2225" w:rsidRPr="004565DC" w:rsidRDefault="001E2225" w:rsidP="004565DC">
            <w:pPr>
              <w:pStyle w:val="BusItemNormal"/>
            </w:pPr>
            <w:r w:rsidRPr="004565DC">
              <w:t>ADVISORY INFORMATION</w:t>
            </w:r>
          </w:p>
        </w:tc>
      </w:tr>
      <w:tr w:rsidR="001E2225" w:rsidTr="000B2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2225" w:rsidRPr="00E5284B" w:rsidRDefault="001E2225" w:rsidP="00E5284B">
            <w:pPr>
              <w:pStyle w:val="BusItemNormalRight"/>
            </w:pPr>
            <w:r w:rsidRPr="00E5284B">
              <w:t>Date Prepared: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225" w:rsidRPr="004565DC" w:rsidRDefault="00A231D9" w:rsidP="000B2343">
            <w:pPr>
              <w:pStyle w:val="BusItemBodyText"/>
            </w:pPr>
            <w:r>
              <w:t>September 11, 2012</w:t>
            </w:r>
          </w:p>
        </w:tc>
      </w:tr>
      <w:tr w:rsidR="001E2225" w:rsidTr="000B2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225" w:rsidRPr="00E5284B" w:rsidRDefault="001E2225" w:rsidP="00E5284B">
            <w:pPr>
              <w:pStyle w:val="BusItemNormalRight"/>
            </w:pPr>
            <w:r w:rsidRPr="00E5284B">
              <w:t>Subject: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225" w:rsidRPr="004565DC" w:rsidRDefault="00A231D9" w:rsidP="000B2343">
            <w:pPr>
              <w:pStyle w:val="BusItemBodyText"/>
            </w:pPr>
            <w:r>
              <w:t>2012 Unified Capital Program Amendments</w:t>
            </w:r>
          </w:p>
        </w:tc>
      </w:tr>
    </w:tbl>
    <w:p w:rsidR="009F4654" w:rsidRPr="00F0549E" w:rsidRDefault="009F4654" w:rsidP="004565DC">
      <w:pPr>
        <w:pStyle w:val="BusItemHeading1"/>
      </w:pPr>
      <w:r w:rsidRPr="00F0549E">
        <w:t xml:space="preserve">Proposed Action: </w:t>
      </w:r>
    </w:p>
    <w:p w:rsidR="009E5236" w:rsidRPr="008D71FA" w:rsidRDefault="009E5236" w:rsidP="009E5236">
      <w:pPr>
        <w:rPr>
          <w:rFonts w:ascii="Verdana" w:hAnsi="Verdana"/>
          <w:szCs w:val="22"/>
        </w:rPr>
      </w:pPr>
      <w:r w:rsidRPr="008D71FA">
        <w:rPr>
          <w:rFonts w:ascii="Verdana" w:hAnsi="Verdana"/>
          <w:szCs w:val="22"/>
        </w:rPr>
        <w:t>That the Metropolitan Council:</w:t>
      </w:r>
    </w:p>
    <w:p w:rsidR="009E5236" w:rsidRDefault="009E5236" w:rsidP="009E5236">
      <w:pPr>
        <w:ind w:left="360"/>
        <w:rPr>
          <w:rFonts w:ascii="Verdana" w:hAnsi="Verdana"/>
          <w:szCs w:val="22"/>
        </w:rPr>
      </w:pPr>
    </w:p>
    <w:p w:rsidR="009E5236" w:rsidRPr="002007B1" w:rsidRDefault="009E5236" w:rsidP="009E5236">
      <w:pPr>
        <w:numPr>
          <w:ilvl w:val="0"/>
          <w:numId w:val="30"/>
        </w:numPr>
        <w:rPr>
          <w:rFonts w:ascii="Verdana" w:hAnsi="Verdana"/>
          <w:szCs w:val="22"/>
        </w:rPr>
      </w:pPr>
      <w:r w:rsidRPr="002007B1">
        <w:rPr>
          <w:rFonts w:ascii="Verdana" w:hAnsi="Verdana"/>
          <w:szCs w:val="22"/>
        </w:rPr>
        <w:t>Amend the 201</w:t>
      </w:r>
      <w:r>
        <w:rPr>
          <w:rFonts w:ascii="Verdana" w:hAnsi="Verdana"/>
          <w:szCs w:val="22"/>
        </w:rPr>
        <w:t>2</w:t>
      </w:r>
      <w:r w:rsidRPr="002007B1">
        <w:rPr>
          <w:rFonts w:ascii="Verdana" w:hAnsi="Verdana"/>
          <w:szCs w:val="22"/>
        </w:rPr>
        <w:t xml:space="preserve"> Authorized Capital Program (multi-year authorization) by adding spending authority as follows:</w:t>
      </w:r>
    </w:p>
    <w:p w:rsidR="009E5236" w:rsidRPr="002007B1" w:rsidRDefault="009E5236" w:rsidP="009E5236">
      <w:pPr>
        <w:ind w:left="360"/>
        <w:rPr>
          <w:rFonts w:ascii="Verdana" w:hAnsi="Verdana"/>
          <w:szCs w:val="22"/>
        </w:rPr>
      </w:pPr>
    </w:p>
    <w:p w:rsidR="009E5236" w:rsidRPr="00CA79BF" w:rsidRDefault="009E5236" w:rsidP="009E5236">
      <w:pPr>
        <w:rPr>
          <w:rFonts w:ascii="Verdana" w:hAnsi="Verdana"/>
          <w:b/>
          <w:szCs w:val="22"/>
        </w:rPr>
      </w:pPr>
      <w:r w:rsidRPr="002007B1">
        <w:rPr>
          <w:rFonts w:ascii="Verdana" w:hAnsi="Verdana"/>
          <w:szCs w:val="22"/>
        </w:rPr>
        <w:tab/>
      </w:r>
      <w:r w:rsidRPr="002007B1">
        <w:rPr>
          <w:rFonts w:ascii="Verdana" w:hAnsi="Verdana"/>
          <w:szCs w:val="22"/>
        </w:rPr>
        <w:tab/>
        <w:t>Metropolitan Transportation Services</w:t>
      </w:r>
      <w:r w:rsidRPr="002007B1"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$ 3,696,149 </w:t>
      </w:r>
    </w:p>
    <w:p w:rsidR="009E5236" w:rsidRPr="002007B1" w:rsidRDefault="009E5236" w:rsidP="009E5236">
      <w:pPr>
        <w:ind w:left="360"/>
        <w:rPr>
          <w:rFonts w:ascii="Verdana" w:hAnsi="Verdana"/>
          <w:strike/>
          <w:szCs w:val="22"/>
        </w:rPr>
      </w:pPr>
    </w:p>
    <w:p w:rsidR="009E5236" w:rsidRPr="002007B1" w:rsidRDefault="009E5236" w:rsidP="009E5236">
      <w:pPr>
        <w:numPr>
          <w:ilvl w:val="0"/>
          <w:numId w:val="30"/>
        </w:numPr>
        <w:rPr>
          <w:rFonts w:ascii="Verdana" w:hAnsi="Verdana"/>
          <w:szCs w:val="22"/>
        </w:rPr>
      </w:pPr>
      <w:r w:rsidRPr="002007B1">
        <w:rPr>
          <w:rFonts w:ascii="Verdana" w:hAnsi="Verdana"/>
          <w:szCs w:val="22"/>
        </w:rPr>
        <w:t>Amend the 201</w:t>
      </w:r>
      <w:r>
        <w:rPr>
          <w:rFonts w:ascii="Verdana" w:hAnsi="Verdana"/>
          <w:szCs w:val="22"/>
        </w:rPr>
        <w:t>2</w:t>
      </w:r>
      <w:r w:rsidRPr="002007B1">
        <w:rPr>
          <w:rFonts w:ascii="Verdana" w:hAnsi="Verdana"/>
          <w:szCs w:val="22"/>
        </w:rPr>
        <w:t xml:space="preserve"> Capital Budget (annual appropriation) by increasing appropriation as follows:</w:t>
      </w:r>
    </w:p>
    <w:p w:rsidR="009E5236" w:rsidRPr="002007B1" w:rsidRDefault="009E5236" w:rsidP="009E5236">
      <w:pPr>
        <w:rPr>
          <w:rFonts w:ascii="Verdana" w:hAnsi="Verdana"/>
          <w:szCs w:val="22"/>
        </w:rPr>
      </w:pPr>
    </w:p>
    <w:p w:rsidR="009E5236" w:rsidRDefault="009E5236" w:rsidP="009E5236">
      <w:pPr>
        <w:ind w:left="1440"/>
        <w:rPr>
          <w:rFonts w:ascii="Verdana" w:hAnsi="Verdana"/>
          <w:szCs w:val="22"/>
        </w:rPr>
      </w:pPr>
      <w:r w:rsidRPr="002007B1">
        <w:rPr>
          <w:rFonts w:ascii="Verdana" w:hAnsi="Verdana"/>
          <w:szCs w:val="22"/>
        </w:rPr>
        <w:t>Metropolitan Transportation Services</w:t>
      </w:r>
      <w:r w:rsidRPr="002007B1"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$ 3,696,149 </w:t>
      </w:r>
    </w:p>
    <w:p w:rsidR="001E2225" w:rsidRDefault="001E2225" w:rsidP="004565DC">
      <w:pPr>
        <w:pStyle w:val="BusItemHeading1"/>
      </w:pPr>
      <w:r w:rsidRPr="00F0549E">
        <w:t>Summary of Committee Discussion</w:t>
      </w:r>
      <w:r w:rsidR="009A4193" w:rsidRPr="00F0549E">
        <w:t xml:space="preserve"> / Questions</w:t>
      </w:r>
      <w:r w:rsidRPr="00F0549E">
        <w:t xml:space="preserve">: </w:t>
      </w:r>
    </w:p>
    <w:p w:rsidR="001E2225" w:rsidRDefault="008A403D" w:rsidP="000B2343">
      <w:pPr>
        <w:pStyle w:val="BusItemBodyText"/>
      </w:pPr>
      <w:r>
        <w:t>Metropolitan Transportation Services Director Arlene McCarthy and MTS Principal Financial Analyst Sean Pfeiffer</w:t>
      </w:r>
      <w:r w:rsidR="009E5236">
        <w:t xml:space="preserve"> presented this item.</w:t>
      </w:r>
      <w:r>
        <w:t xml:space="preserve">  They gave background as follows:</w:t>
      </w:r>
    </w:p>
    <w:p w:rsidR="00DC064C" w:rsidRDefault="008A403D" w:rsidP="008A403D">
      <w:pPr>
        <w:autoSpaceDE w:val="0"/>
        <w:autoSpaceDN w:val="0"/>
        <w:adjustRightInd w:val="0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Cs w:val="22"/>
        </w:rPr>
        <w:t>The amendment will provide the necessary authority for the</w:t>
      </w:r>
      <w:r w:rsidRPr="007B06FB">
        <w:rPr>
          <w:rFonts w:ascii="Verdana" w:hAnsi="Verdana" w:cs="Verdana"/>
          <w:color w:val="000000"/>
          <w:szCs w:val="22"/>
        </w:rPr>
        <w:t xml:space="preserve"> </w:t>
      </w:r>
      <w:r>
        <w:rPr>
          <w:rFonts w:ascii="Verdana" w:hAnsi="Verdana" w:cs="Verdana"/>
          <w:color w:val="000000"/>
          <w:szCs w:val="22"/>
        </w:rPr>
        <w:t>Council</w:t>
      </w:r>
      <w:r w:rsidRPr="007B06FB">
        <w:rPr>
          <w:rFonts w:ascii="Verdana" w:hAnsi="Verdana" w:cs="Verdana"/>
          <w:color w:val="000000"/>
          <w:szCs w:val="22"/>
        </w:rPr>
        <w:t xml:space="preserve"> </w:t>
      </w:r>
      <w:r>
        <w:rPr>
          <w:rFonts w:ascii="Verdana" w:hAnsi="Verdana" w:cs="Verdana"/>
          <w:color w:val="000000"/>
          <w:szCs w:val="22"/>
        </w:rPr>
        <w:t xml:space="preserve">to enter into a </w:t>
      </w:r>
      <w:r w:rsidRPr="007B06FB">
        <w:rPr>
          <w:rFonts w:ascii="Verdana" w:hAnsi="Verdana" w:cs="Verdana"/>
          <w:color w:val="000000"/>
          <w:szCs w:val="22"/>
        </w:rPr>
        <w:t xml:space="preserve">contract for the construction of </w:t>
      </w:r>
      <w:r>
        <w:rPr>
          <w:rFonts w:ascii="Verdana" w:hAnsi="Verdana" w:cs="Verdana"/>
          <w:color w:val="000000"/>
          <w:szCs w:val="22"/>
        </w:rPr>
        <w:t xml:space="preserve">Phase 2 of </w:t>
      </w:r>
      <w:r w:rsidRPr="007B06FB">
        <w:rPr>
          <w:rFonts w:ascii="Verdana" w:hAnsi="Verdana" w:cs="Verdana"/>
          <w:color w:val="000000"/>
          <w:szCs w:val="22"/>
        </w:rPr>
        <w:t xml:space="preserve">the </w:t>
      </w:r>
      <w:r>
        <w:rPr>
          <w:rFonts w:ascii="Verdana" w:hAnsi="Verdana" w:cs="Verdana"/>
          <w:color w:val="000000"/>
          <w:szCs w:val="22"/>
        </w:rPr>
        <w:t>Cedar Avenue (</w:t>
      </w:r>
      <w:r w:rsidRPr="007B06FB">
        <w:rPr>
          <w:rFonts w:ascii="Verdana" w:hAnsi="Verdana" w:cs="Verdana"/>
          <w:color w:val="000000"/>
          <w:szCs w:val="22"/>
        </w:rPr>
        <w:t>Red Line</w:t>
      </w:r>
      <w:r>
        <w:rPr>
          <w:rFonts w:ascii="Verdana" w:hAnsi="Verdana" w:cs="Verdana"/>
          <w:color w:val="000000"/>
          <w:szCs w:val="22"/>
        </w:rPr>
        <w:t xml:space="preserve">) BRT </w:t>
      </w:r>
      <w:r w:rsidRPr="007B06FB">
        <w:rPr>
          <w:rFonts w:ascii="Verdana" w:hAnsi="Verdana" w:cs="Verdana"/>
          <w:color w:val="000000"/>
          <w:szCs w:val="22"/>
        </w:rPr>
        <w:t>147</w:t>
      </w:r>
      <w:r w:rsidR="00DC064C">
        <w:rPr>
          <w:rFonts w:ascii="Verdana" w:hAnsi="Verdana" w:cs="Verdana"/>
          <w:color w:val="000000"/>
          <w:szCs w:val="22"/>
        </w:rPr>
        <w:t>th</w:t>
      </w:r>
    </w:p>
    <w:p w:rsidR="008A403D" w:rsidRPr="00AB4841" w:rsidRDefault="008A403D" w:rsidP="008A403D">
      <w:pPr>
        <w:autoSpaceDE w:val="0"/>
        <w:autoSpaceDN w:val="0"/>
        <w:adjustRightInd w:val="0"/>
        <w:rPr>
          <w:rFonts w:ascii="Verdana" w:hAnsi="Verdana"/>
          <w:szCs w:val="22"/>
        </w:rPr>
      </w:pPr>
      <w:r w:rsidRPr="007B06FB">
        <w:rPr>
          <w:rFonts w:ascii="Verdana" w:hAnsi="Verdana" w:cs="Verdana"/>
          <w:color w:val="000000"/>
          <w:sz w:val="14"/>
          <w:szCs w:val="14"/>
        </w:rPr>
        <w:t xml:space="preserve"> </w:t>
      </w:r>
      <w:proofErr w:type="gramStart"/>
      <w:r w:rsidRPr="007B06FB">
        <w:rPr>
          <w:rFonts w:ascii="Verdana" w:hAnsi="Verdana" w:cs="Verdana"/>
          <w:color w:val="000000"/>
          <w:szCs w:val="22"/>
        </w:rPr>
        <w:t>Street Station in Apple Valley, MN</w:t>
      </w:r>
      <w:r>
        <w:rPr>
          <w:rFonts w:ascii="Verdana" w:hAnsi="Verdana" w:cs="Verdana"/>
          <w:color w:val="000000"/>
          <w:szCs w:val="22"/>
        </w:rPr>
        <w:t>.</w:t>
      </w:r>
      <w:proofErr w:type="gramEnd"/>
      <w:r>
        <w:rPr>
          <w:rFonts w:ascii="Verdana" w:hAnsi="Verdana" w:cs="Verdana"/>
          <w:color w:val="000000"/>
          <w:szCs w:val="22"/>
        </w:rPr>
        <w:t xml:space="preserve"> At this time Council staff does not know how the City of Apple Valley will vote at their September 11, 2012 meeting, regarding the implementation of Phase 2 of the project. If the City does approve Phase 2 this amendment provides the needed authority to implement it. If the City does not vote in support of Phase 2 this amendment will be revised to remove the $2.2M requested for the Phase</w:t>
      </w:r>
      <w:r w:rsidR="00DC064C">
        <w:rPr>
          <w:rFonts w:ascii="Verdana" w:hAnsi="Verdana" w:cs="Verdana"/>
          <w:color w:val="000000"/>
          <w:szCs w:val="22"/>
        </w:rPr>
        <w:t xml:space="preserve"> and it will no longer require same week action</w:t>
      </w:r>
      <w:r>
        <w:rPr>
          <w:rFonts w:ascii="Verdana" w:hAnsi="Verdana" w:cs="Verdana"/>
          <w:color w:val="000000"/>
          <w:szCs w:val="22"/>
        </w:rPr>
        <w:t>. This item will be revised if necessary before being brought to the Management Committee</w:t>
      </w:r>
      <w:r w:rsidR="00DC064C">
        <w:rPr>
          <w:rFonts w:ascii="Verdana" w:hAnsi="Verdana" w:cs="Verdana"/>
          <w:color w:val="000000"/>
          <w:szCs w:val="22"/>
        </w:rPr>
        <w:t xml:space="preserve"> </w:t>
      </w:r>
      <w:r>
        <w:rPr>
          <w:rFonts w:ascii="Verdana" w:hAnsi="Verdana" w:cs="Verdana"/>
          <w:color w:val="000000"/>
          <w:szCs w:val="22"/>
        </w:rPr>
        <w:t xml:space="preserve">and the full Council. </w:t>
      </w:r>
    </w:p>
    <w:p w:rsidR="009E5236" w:rsidRDefault="009E5236" w:rsidP="000B2343">
      <w:pPr>
        <w:pStyle w:val="BusItemBodyText"/>
      </w:pPr>
    </w:p>
    <w:p w:rsidR="009E5236" w:rsidRDefault="009E5236" w:rsidP="000B2343">
      <w:pPr>
        <w:pStyle w:val="BusItemBodyText"/>
      </w:pPr>
      <w:proofErr w:type="gramStart"/>
      <w:r>
        <w:t xml:space="preserve">Motion by </w:t>
      </w:r>
      <w:r w:rsidR="00A53B5B">
        <w:t>Commers</w:t>
      </w:r>
      <w:r>
        <w:t xml:space="preserve">, seconded by </w:t>
      </w:r>
      <w:r w:rsidR="00A53B5B">
        <w:t>Schreiber</w:t>
      </w:r>
      <w:r>
        <w:t xml:space="preserve"> and passed</w:t>
      </w:r>
      <w:r w:rsidR="00A53B5B">
        <w:t>, with Munt abstaining from the vote</w:t>
      </w:r>
      <w:r>
        <w:t>.</w:t>
      </w:r>
      <w:proofErr w:type="gramEnd"/>
    </w:p>
    <w:p w:rsidR="009E5236" w:rsidRDefault="009E5236" w:rsidP="000B2343">
      <w:pPr>
        <w:pStyle w:val="BusItemBodyText"/>
      </w:pPr>
    </w:p>
    <w:p w:rsidR="009E5236" w:rsidRPr="00F0549E" w:rsidRDefault="00D14605" w:rsidP="000B2343">
      <w:pPr>
        <w:pStyle w:val="BusItemBodyText"/>
      </w:pPr>
      <w:r w:rsidRPr="00D14605">
        <w:rPr>
          <w:b/>
          <w:u w:val="single"/>
        </w:rPr>
        <w:t>Post meeting note:</w:t>
      </w:r>
      <w:r>
        <w:t xml:space="preserve">  The City of Apple Valley voted on September 11, 2012</w:t>
      </w:r>
      <w:r w:rsidR="00AC70F0">
        <w:t>,</w:t>
      </w:r>
      <w:r>
        <w:t xml:space="preserve"> to not fund Phase 2.  As a result, the capital budget amendment </w:t>
      </w:r>
      <w:r w:rsidR="00AC70F0">
        <w:t xml:space="preserve">will go to </w:t>
      </w:r>
      <w:r>
        <w:t>the Management Committee on September 12,</w:t>
      </w:r>
      <w:r w:rsidR="00AC70F0">
        <w:t xml:space="preserve"> 2012, </w:t>
      </w:r>
      <w:r>
        <w:t xml:space="preserve">and the </w:t>
      </w:r>
      <w:r w:rsidR="00AC70F0">
        <w:t xml:space="preserve">full </w:t>
      </w:r>
      <w:r>
        <w:t xml:space="preserve">Council on September </w:t>
      </w:r>
      <w:r w:rsidR="00AC70F0">
        <w:t xml:space="preserve">26, 2012, as originally planned. The amendment </w:t>
      </w:r>
      <w:r w:rsidR="00DC064C">
        <w:t xml:space="preserve">will subsequently </w:t>
      </w:r>
      <w:r w:rsidR="00AC70F0">
        <w:t xml:space="preserve">only </w:t>
      </w:r>
      <w:r w:rsidR="00DC064C">
        <w:t xml:space="preserve">provide for </w:t>
      </w:r>
      <w:proofErr w:type="gramStart"/>
      <w:r w:rsidR="00DC064C">
        <w:t xml:space="preserve">the </w:t>
      </w:r>
      <w:r w:rsidR="00AC70F0">
        <w:t xml:space="preserve"> </w:t>
      </w:r>
      <w:r>
        <w:t>$</w:t>
      </w:r>
      <w:proofErr w:type="gramEnd"/>
      <w:r>
        <w:t xml:space="preserve">1,496,149 </w:t>
      </w:r>
      <w:r w:rsidR="00AC70F0">
        <w:t>needed</w:t>
      </w:r>
      <w:r>
        <w:t xml:space="preserve"> for </w:t>
      </w:r>
      <w:r w:rsidR="00AC70F0">
        <w:t>the Metro Mobility (Dial-a-R</w:t>
      </w:r>
      <w:r>
        <w:t>ide</w:t>
      </w:r>
      <w:r w:rsidR="00AC70F0">
        <w:t>)</w:t>
      </w:r>
      <w:r>
        <w:t xml:space="preserve"> </w:t>
      </w:r>
      <w:r w:rsidR="00AC70F0">
        <w:t>AVL/MDC/IVR system</w:t>
      </w:r>
      <w:r>
        <w:t>.</w:t>
      </w:r>
    </w:p>
    <w:p w:rsidR="00F0549E" w:rsidRPr="0056369B" w:rsidRDefault="00F0549E" w:rsidP="000B2343">
      <w:pPr>
        <w:pStyle w:val="BusItemBodyText"/>
      </w:pPr>
    </w:p>
    <w:sectPr w:rsidR="00F0549E" w:rsidRPr="0056369B" w:rsidSect="00B87389">
      <w:headerReference w:type="default" r:id="rId7"/>
      <w:footerReference w:type="default" r:id="rId8"/>
      <w:type w:val="continuous"/>
      <w:pgSz w:w="12240" w:h="15840"/>
      <w:pgMar w:top="1296" w:right="1152" w:bottom="360" w:left="1152" w:header="720" w:footer="432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5D" w:rsidRDefault="008E475D">
      <w:r>
        <w:separator/>
      </w:r>
    </w:p>
  </w:endnote>
  <w:endnote w:type="continuationSeparator" w:id="0">
    <w:p w:rsidR="008E475D" w:rsidRDefault="008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10" w:rsidRDefault="00E13110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5D" w:rsidRDefault="008E475D">
      <w:r>
        <w:separator/>
      </w:r>
    </w:p>
  </w:footnote>
  <w:footnote w:type="continuationSeparator" w:id="0">
    <w:p w:rsidR="008E475D" w:rsidRDefault="008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10" w:rsidRDefault="00E13110">
    <w:pPr>
      <w:jc w:val="right"/>
      <w:rPr>
        <w:rFonts w:ascii="Arial" w:hAnsi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6E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C5E58"/>
    <w:multiLevelType w:val="singleLevel"/>
    <w:tmpl w:val="D3FCECE0"/>
    <w:lvl w:ilvl="0">
      <w:start w:val="1"/>
      <w:numFmt w:val="bullet"/>
      <w:lvlText w:val=""/>
      <w:lvlJc w:val="left"/>
      <w:pPr>
        <w:tabs>
          <w:tab w:val="num" w:pos="468"/>
        </w:tabs>
        <w:ind w:left="432" w:hanging="324"/>
      </w:pPr>
      <w:rPr>
        <w:rFonts w:ascii="Wingdings" w:hAnsi="Wingdings" w:hint="default"/>
      </w:rPr>
    </w:lvl>
  </w:abstractNum>
  <w:abstractNum w:abstractNumId="2">
    <w:nsid w:val="06385337"/>
    <w:multiLevelType w:val="singleLevel"/>
    <w:tmpl w:val="6EF2CA5A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3">
    <w:nsid w:val="06690C5F"/>
    <w:multiLevelType w:val="singleLevel"/>
    <w:tmpl w:val="72C09060"/>
    <w:lvl w:ilvl="0">
      <w:start w:val="1"/>
      <w:numFmt w:val="bullet"/>
      <w:lvlText w:val="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4">
    <w:nsid w:val="0A1A4105"/>
    <w:multiLevelType w:val="singleLevel"/>
    <w:tmpl w:val="8CB6CD56"/>
    <w:lvl w:ilvl="0">
      <w:start w:val="1"/>
      <w:numFmt w:val="bullet"/>
      <w:lvlText w:val=""/>
      <w:lvlJc w:val="left"/>
      <w:pPr>
        <w:tabs>
          <w:tab w:val="num" w:pos="1728"/>
        </w:tabs>
        <w:ind w:left="288" w:firstLine="1080"/>
      </w:pPr>
      <w:rPr>
        <w:rFonts w:ascii="Wingdings" w:hAnsi="Wingdings" w:hint="default"/>
      </w:rPr>
    </w:lvl>
  </w:abstractNum>
  <w:abstractNum w:abstractNumId="5">
    <w:nsid w:val="0CB51C70"/>
    <w:multiLevelType w:val="singleLevel"/>
    <w:tmpl w:val="16A89A12"/>
    <w:lvl w:ilvl="0">
      <w:start w:val="1"/>
      <w:numFmt w:val="bullet"/>
      <w:lvlText w:val=""/>
      <w:lvlJc w:val="left"/>
      <w:pPr>
        <w:tabs>
          <w:tab w:val="num" w:pos="468"/>
        </w:tabs>
        <w:ind w:left="288" w:hanging="180"/>
      </w:pPr>
      <w:rPr>
        <w:rFonts w:ascii="Wingdings" w:hAnsi="Wingdings" w:hint="default"/>
      </w:rPr>
    </w:lvl>
  </w:abstractNum>
  <w:abstractNum w:abstractNumId="6">
    <w:nsid w:val="0D7D2C73"/>
    <w:multiLevelType w:val="singleLevel"/>
    <w:tmpl w:val="CDAE456E"/>
    <w:lvl w:ilvl="0">
      <w:start w:val="1"/>
      <w:numFmt w:val="bullet"/>
      <w:lvlText w:val=""/>
      <w:lvlJc w:val="left"/>
      <w:pPr>
        <w:tabs>
          <w:tab w:val="num" w:pos="468"/>
        </w:tabs>
        <w:ind w:left="173" w:hanging="65"/>
      </w:pPr>
      <w:rPr>
        <w:rFonts w:ascii="Wingdings" w:hAnsi="Wingdings" w:hint="default"/>
      </w:rPr>
    </w:lvl>
  </w:abstractNum>
  <w:abstractNum w:abstractNumId="7">
    <w:nsid w:val="0FB84170"/>
    <w:multiLevelType w:val="singleLevel"/>
    <w:tmpl w:val="3AF896B4"/>
    <w:lvl w:ilvl="0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8">
    <w:nsid w:val="157854DB"/>
    <w:multiLevelType w:val="singleLevel"/>
    <w:tmpl w:val="1C8C8476"/>
    <w:lvl w:ilvl="0">
      <w:start w:val="1"/>
      <w:numFmt w:val="bullet"/>
      <w:lvlText w:val=""/>
      <w:lvlJc w:val="left"/>
      <w:pPr>
        <w:tabs>
          <w:tab w:val="num" w:pos="490"/>
        </w:tabs>
        <w:ind w:left="288" w:hanging="158"/>
      </w:pPr>
      <w:rPr>
        <w:rFonts w:ascii="Wingdings" w:hAnsi="Wingdings" w:hint="default"/>
      </w:rPr>
    </w:lvl>
  </w:abstractNum>
  <w:abstractNum w:abstractNumId="9">
    <w:nsid w:val="16711DB1"/>
    <w:multiLevelType w:val="singleLevel"/>
    <w:tmpl w:val="62F481FC"/>
    <w:lvl w:ilvl="0">
      <w:start w:val="1"/>
      <w:numFmt w:val="bullet"/>
      <w:lvlText w:val=""/>
      <w:lvlJc w:val="left"/>
      <w:pPr>
        <w:tabs>
          <w:tab w:val="num" w:pos="504"/>
        </w:tabs>
        <w:ind w:left="288" w:hanging="144"/>
      </w:pPr>
      <w:rPr>
        <w:rFonts w:ascii="Wingdings" w:hAnsi="Wingdings" w:hint="default"/>
      </w:rPr>
    </w:lvl>
  </w:abstractNum>
  <w:abstractNum w:abstractNumId="10">
    <w:nsid w:val="1BC64235"/>
    <w:multiLevelType w:val="singleLevel"/>
    <w:tmpl w:val="6EF2CA5A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11">
    <w:nsid w:val="20476F27"/>
    <w:multiLevelType w:val="singleLevel"/>
    <w:tmpl w:val="72C09060"/>
    <w:lvl w:ilvl="0">
      <w:start w:val="1"/>
      <w:numFmt w:val="bullet"/>
      <w:lvlText w:val="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12">
    <w:nsid w:val="227B074E"/>
    <w:multiLevelType w:val="singleLevel"/>
    <w:tmpl w:val="8D209660"/>
    <w:lvl w:ilvl="0">
      <w:start w:val="1"/>
      <w:numFmt w:val="bullet"/>
      <w:lvlText w:val=""/>
      <w:lvlJc w:val="left"/>
      <w:pPr>
        <w:tabs>
          <w:tab w:val="num" w:pos="468"/>
        </w:tabs>
        <w:ind w:left="216" w:hanging="108"/>
      </w:pPr>
      <w:rPr>
        <w:rFonts w:ascii="Wingdings" w:hAnsi="Wingdings" w:hint="default"/>
      </w:rPr>
    </w:lvl>
  </w:abstractNum>
  <w:abstractNum w:abstractNumId="13">
    <w:nsid w:val="29AD072D"/>
    <w:multiLevelType w:val="singleLevel"/>
    <w:tmpl w:val="4EBAA3E8"/>
    <w:lvl w:ilvl="0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14">
    <w:nsid w:val="2B6A307A"/>
    <w:multiLevelType w:val="hybridMultilevel"/>
    <w:tmpl w:val="D11A91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DE325C7"/>
    <w:multiLevelType w:val="singleLevel"/>
    <w:tmpl w:val="9280CD4C"/>
    <w:lvl w:ilvl="0">
      <w:start w:val="1"/>
      <w:numFmt w:val="bullet"/>
      <w:lvlText w:val=""/>
      <w:lvlJc w:val="left"/>
      <w:pPr>
        <w:tabs>
          <w:tab w:val="num" w:pos="468"/>
        </w:tabs>
        <w:ind w:left="252" w:hanging="144"/>
      </w:pPr>
      <w:rPr>
        <w:rFonts w:ascii="Wingdings" w:hAnsi="Wingdings" w:hint="default"/>
      </w:rPr>
    </w:lvl>
  </w:abstractNum>
  <w:abstractNum w:abstractNumId="16">
    <w:nsid w:val="3407391B"/>
    <w:multiLevelType w:val="singleLevel"/>
    <w:tmpl w:val="E3A86894"/>
    <w:lvl w:ilvl="0">
      <w:start w:val="1"/>
      <w:numFmt w:val="bullet"/>
      <w:lvlText w:val=""/>
      <w:lvlJc w:val="left"/>
      <w:pPr>
        <w:tabs>
          <w:tab w:val="num" w:pos="468"/>
        </w:tabs>
        <w:ind w:left="144" w:hanging="36"/>
      </w:pPr>
      <w:rPr>
        <w:rFonts w:ascii="Wingdings" w:hAnsi="Wingdings" w:hint="default"/>
      </w:rPr>
    </w:lvl>
  </w:abstractNum>
  <w:abstractNum w:abstractNumId="17">
    <w:nsid w:val="34235164"/>
    <w:multiLevelType w:val="singleLevel"/>
    <w:tmpl w:val="3210DC06"/>
    <w:lvl w:ilvl="0">
      <w:start w:val="1"/>
      <w:numFmt w:val="bullet"/>
      <w:lvlText w:val=""/>
      <w:lvlJc w:val="left"/>
      <w:pPr>
        <w:tabs>
          <w:tab w:val="num" w:pos="648"/>
        </w:tabs>
        <w:ind w:left="288" w:firstLine="0"/>
      </w:pPr>
      <w:rPr>
        <w:rFonts w:ascii="Wingdings" w:hAnsi="Wingdings" w:hint="default"/>
      </w:rPr>
    </w:lvl>
  </w:abstractNum>
  <w:abstractNum w:abstractNumId="18">
    <w:nsid w:val="3D5D5EEF"/>
    <w:multiLevelType w:val="singleLevel"/>
    <w:tmpl w:val="4EBAA3E8"/>
    <w:lvl w:ilvl="0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19">
    <w:nsid w:val="4571320E"/>
    <w:multiLevelType w:val="singleLevel"/>
    <w:tmpl w:val="6EF2CA5A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20">
    <w:nsid w:val="4DBC7133"/>
    <w:multiLevelType w:val="singleLevel"/>
    <w:tmpl w:val="5298F2F8"/>
    <w:lvl w:ilvl="0">
      <w:start w:val="1"/>
      <w:numFmt w:val="bullet"/>
      <w:lvlText w:val=""/>
      <w:lvlJc w:val="left"/>
      <w:pPr>
        <w:tabs>
          <w:tab w:val="num" w:pos="468"/>
        </w:tabs>
        <w:ind w:left="288" w:hanging="180"/>
      </w:pPr>
      <w:rPr>
        <w:rFonts w:ascii="Wingdings" w:hAnsi="Wingdings" w:hint="default"/>
      </w:rPr>
    </w:lvl>
  </w:abstractNum>
  <w:abstractNum w:abstractNumId="21">
    <w:nsid w:val="515D1D7F"/>
    <w:multiLevelType w:val="singleLevel"/>
    <w:tmpl w:val="043A7D54"/>
    <w:lvl w:ilvl="0">
      <w:start w:val="1"/>
      <w:numFmt w:val="bullet"/>
      <w:lvlText w:val=""/>
      <w:lvlJc w:val="left"/>
      <w:pPr>
        <w:tabs>
          <w:tab w:val="num" w:pos="468"/>
        </w:tabs>
        <w:ind w:left="144" w:hanging="36"/>
      </w:pPr>
      <w:rPr>
        <w:rFonts w:ascii="Wingdings" w:hAnsi="Wingdings" w:hint="default"/>
      </w:rPr>
    </w:lvl>
  </w:abstractNum>
  <w:abstractNum w:abstractNumId="22">
    <w:nsid w:val="5BCA0D25"/>
    <w:multiLevelType w:val="singleLevel"/>
    <w:tmpl w:val="4EBAA3E8"/>
    <w:lvl w:ilvl="0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23">
    <w:nsid w:val="5E5106CB"/>
    <w:multiLevelType w:val="singleLevel"/>
    <w:tmpl w:val="4E6E2862"/>
    <w:lvl w:ilvl="0">
      <w:start w:val="1"/>
      <w:numFmt w:val="bullet"/>
      <w:lvlText w:val=""/>
      <w:lvlJc w:val="left"/>
      <w:pPr>
        <w:tabs>
          <w:tab w:val="num" w:pos="468"/>
        </w:tabs>
        <w:ind w:left="288" w:hanging="180"/>
      </w:pPr>
      <w:rPr>
        <w:rFonts w:ascii="Wingdings" w:hAnsi="Wingdings" w:hint="default"/>
      </w:rPr>
    </w:lvl>
  </w:abstractNum>
  <w:abstractNum w:abstractNumId="24">
    <w:nsid w:val="5E5E0D0F"/>
    <w:multiLevelType w:val="singleLevel"/>
    <w:tmpl w:val="F1DE58F8"/>
    <w:lvl w:ilvl="0">
      <w:start w:val="1"/>
      <w:numFmt w:val="bullet"/>
      <w:lvlText w:val=""/>
      <w:lvlJc w:val="left"/>
      <w:pPr>
        <w:tabs>
          <w:tab w:val="num" w:pos="468"/>
        </w:tabs>
        <w:ind w:left="288" w:hanging="180"/>
      </w:pPr>
      <w:rPr>
        <w:rFonts w:ascii="Wingdings" w:hAnsi="Wingdings" w:hint="default"/>
      </w:rPr>
    </w:lvl>
  </w:abstractNum>
  <w:abstractNum w:abstractNumId="25">
    <w:nsid w:val="6ACF56B1"/>
    <w:multiLevelType w:val="singleLevel"/>
    <w:tmpl w:val="3282FC90"/>
    <w:lvl w:ilvl="0">
      <w:start w:val="1"/>
      <w:numFmt w:val="bullet"/>
      <w:lvlText w:val=""/>
      <w:lvlJc w:val="left"/>
      <w:pPr>
        <w:tabs>
          <w:tab w:val="num" w:pos="497"/>
        </w:tabs>
        <w:ind w:left="288" w:hanging="151"/>
      </w:pPr>
      <w:rPr>
        <w:rFonts w:ascii="Wingdings" w:hAnsi="Wingdings" w:hint="default"/>
      </w:rPr>
    </w:lvl>
  </w:abstractNum>
  <w:abstractNum w:abstractNumId="26">
    <w:nsid w:val="6F8D364D"/>
    <w:multiLevelType w:val="singleLevel"/>
    <w:tmpl w:val="424E0E7A"/>
    <w:lvl w:ilvl="0">
      <w:start w:val="1"/>
      <w:numFmt w:val="bullet"/>
      <w:lvlText w:val=""/>
      <w:lvlJc w:val="left"/>
      <w:pPr>
        <w:tabs>
          <w:tab w:val="num" w:pos="468"/>
        </w:tabs>
        <w:ind w:left="432" w:hanging="324"/>
      </w:pPr>
      <w:rPr>
        <w:rFonts w:ascii="Wingdings" w:hAnsi="Wingdings" w:hint="default"/>
      </w:rPr>
    </w:lvl>
  </w:abstractNum>
  <w:abstractNum w:abstractNumId="27">
    <w:nsid w:val="72C25FEC"/>
    <w:multiLevelType w:val="singleLevel"/>
    <w:tmpl w:val="26B41E9E"/>
    <w:lvl w:ilvl="0">
      <w:start w:val="1"/>
      <w:numFmt w:val="bullet"/>
      <w:lvlText w:val=""/>
      <w:lvlJc w:val="left"/>
      <w:pPr>
        <w:tabs>
          <w:tab w:val="num" w:pos="475"/>
        </w:tabs>
        <w:ind w:left="288" w:hanging="173"/>
      </w:pPr>
      <w:rPr>
        <w:rFonts w:ascii="Wingdings" w:hAnsi="Wingdings" w:hint="default"/>
      </w:rPr>
    </w:lvl>
  </w:abstractNum>
  <w:abstractNum w:abstractNumId="28">
    <w:nsid w:val="7B5965F8"/>
    <w:multiLevelType w:val="singleLevel"/>
    <w:tmpl w:val="72C09060"/>
    <w:lvl w:ilvl="0">
      <w:start w:val="1"/>
      <w:numFmt w:val="bullet"/>
      <w:lvlText w:val="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29">
    <w:nsid w:val="7EAE2C0F"/>
    <w:multiLevelType w:val="singleLevel"/>
    <w:tmpl w:val="B198B114"/>
    <w:lvl w:ilvl="0">
      <w:start w:val="1"/>
      <w:numFmt w:val="bullet"/>
      <w:lvlText w:val=""/>
      <w:lvlJc w:val="left"/>
      <w:pPr>
        <w:tabs>
          <w:tab w:val="num" w:pos="468"/>
        </w:tabs>
        <w:ind w:left="432" w:hanging="324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7"/>
  </w:num>
  <w:num w:numId="5">
    <w:abstractNumId w:val="18"/>
  </w:num>
  <w:num w:numId="6">
    <w:abstractNumId w:val="11"/>
  </w:num>
  <w:num w:numId="7">
    <w:abstractNumId w:val="13"/>
  </w:num>
  <w:num w:numId="8">
    <w:abstractNumId w:val="3"/>
  </w:num>
  <w:num w:numId="9">
    <w:abstractNumId w:val="22"/>
  </w:num>
  <w:num w:numId="10">
    <w:abstractNumId w:val="28"/>
  </w:num>
  <w:num w:numId="11">
    <w:abstractNumId w:val="17"/>
  </w:num>
  <w:num w:numId="12">
    <w:abstractNumId w:val="9"/>
  </w:num>
  <w:num w:numId="13">
    <w:abstractNumId w:val="4"/>
  </w:num>
  <w:num w:numId="14">
    <w:abstractNumId w:val="25"/>
  </w:num>
  <w:num w:numId="15">
    <w:abstractNumId w:val="8"/>
  </w:num>
  <w:num w:numId="16">
    <w:abstractNumId w:val="27"/>
  </w:num>
  <w:num w:numId="17">
    <w:abstractNumId w:val="20"/>
  </w:num>
  <w:num w:numId="18">
    <w:abstractNumId w:val="5"/>
  </w:num>
  <w:num w:numId="19">
    <w:abstractNumId w:val="23"/>
  </w:num>
  <w:num w:numId="20">
    <w:abstractNumId w:val="12"/>
  </w:num>
  <w:num w:numId="21">
    <w:abstractNumId w:val="6"/>
  </w:num>
  <w:num w:numId="22">
    <w:abstractNumId w:val="16"/>
  </w:num>
  <w:num w:numId="23">
    <w:abstractNumId w:val="21"/>
  </w:num>
  <w:num w:numId="24">
    <w:abstractNumId w:val="15"/>
  </w:num>
  <w:num w:numId="25">
    <w:abstractNumId w:val="24"/>
  </w:num>
  <w:num w:numId="26">
    <w:abstractNumId w:val="26"/>
  </w:num>
  <w:num w:numId="27">
    <w:abstractNumId w:val="29"/>
  </w:num>
  <w:num w:numId="28">
    <w:abstractNumId w:val="1"/>
  </w:num>
  <w:num w:numId="29">
    <w:abstractNumId w:val="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 w:grammar="clean"/>
  <w:attachedTemplate r:id="rId1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B326A"/>
    <w:rsid w:val="00046A15"/>
    <w:rsid w:val="00096CE8"/>
    <w:rsid w:val="000B2343"/>
    <w:rsid w:val="000C48C5"/>
    <w:rsid w:val="001201AD"/>
    <w:rsid w:val="001357B6"/>
    <w:rsid w:val="001409DA"/>
    <w:rsid w:val="001E2225"/>
    <w:rsid w:val="001F4BF8"/>
    <w:rsid w:val="00235CF8"/>
    <w:rsid w:val="003740E4"/>
    <w:rsid w:val="003B5D47"/>
    <w:rsid w:val="0045549E"/>
    <w:rsid w:val="004565DC"/>
    <w:rsid w:val="0056369B"/>
    <w:rsid w:val="00577853"/>
    <w:rsid w:val="005952CD"/>
    <w:rsid w:val="00671E36"/>
    <w:rsid w:val="0067648F"/>
    <w:rsid w:val="0071520B"/>
    <w:rsid w:val="00764121"/>
    <w:rsid w:val="008A403D"/>
    <w:rsid w:val="008E475D"/>
    <w:rsid w:val="009A4193"/>
    <w:rsid w:val="009B326A"/>
    <w:rsid w:val="009D45D4"/>
    <w:rsid w:val="009D64BB"/>
    <w:rsid w:val="009E45AA"/>
    <w:rsid w:val="009E5236"/>
    <w:rsid w:val="009F4654"/>
    <w:rsid w:val="00A07308"/>
    <w:rsid w:val="00A164FC"/>
    <w:rsid w:val="00A231D9"/>
    <w:rsid w:val="00A53B5B"/>
    <w:rsid w:val="00AB23B0"/>
    <w:rsid w:val="00AC0806"/>
    <w:rsid w:val="00AC70F0"/>
    <w:rsid w:val="00B22A1F"/>
    <w:rsid w:val="00B3271E"/>
    <w:rsid w:val="00B62AFF"/>
    <w:rsid w:val="00B87389"/>
    <w:rsid w:val="00BE60D0"/>
    <w:rsid w:val="00C60271"/>
    <w:rsid w:val="00CD33AE"/>
    <w:rsid w:val="00D14605"/>
    <w:rsid w:val="00DC064C"/>
    <w:rsid w:val="00E13110"/>
    <w:rsid w:val="00E5284B"/>
    <w:rsid w:val="00EF6200"/>
    <w:rsid w:val="00F0549E"/>
    <w:rsid w:val="00F3453A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389"/>
    <w:rPr>
      <w:sz w:val="22"/>
    </w:rPr>
  </w:style>
  <w:style w:type="paragraph" w:styleId="Heading1">
    <w:name w:val="heading 1"/>
    <w:basedOn w:val="Normal"/>
    <w:next w:val="Normal"/>
    <w:qFormat/>
    <w:rsid w:val="00B87389"/>
    <w:pPr>
      <w:keepNext/>
      <w:spacing w:before="12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qFormat/>
    <w:rsid w:val="00B87389"/>
    <w:pPr>
      <w:keepNext/>
      <w:spacing w:before="80"/>
      <w:jc w:val="right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7389"/>
    <w:rPr>
      <w:rFonts w:ascii="Arial" w:hAnsi="Arial"/>
      <w:b/>
    </w:rPr>
  </w:style>
  <w:style w:type="paragraph" w:styleId="Header">
    <w:name w:val="header"/>
    <w:basedOn w:val="Normal"/>
    <w:rsid w:val="00B873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389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B87389"/>
    <w:pPr>
      <w:numPr>
        <w:numId w:val="29"/>
      </w:numPr>
    </w:pPr>
  </w:style>
  <w:style w:type="paragraph" w:customStyle="1" w:styleId="BusItemNormal">
    <w:name w:val="BusItemNormal"/>
    <w:basedOn w:val="BodyText"/>
    <w:autoRedefine/>
    <w:rsid w:val="00E5284B"/>
    <w:pPr>
      <w:spacing w:before="20" w:after="20"/>
    </w:pPr>
    <w:rPr>
      <w:rFonts w:ascii="Verdana" w:hAnsi="Verdana"/>
      <w:b w:val="0"/>
      <w:sz w:val="21"/>
      <w:szCs w:val="22"/>
    </w:rPr>
  </w:style>
  <w:style w:type="paragraph" w:customStyle="1" w:styleId="BusItemAdvisory">
    <w:name w:val="BusItemAdvisory"/>
    <w:basedOn w:val="BusItemNormal"/>
    <w:autoRedefine/>
    <w:rsid w:val="001357B6"/>
    <w:pPr>
      <w:spacing w:before="0" w:after="0"/>
    </w:pPr>
  </w:style>
  <w:style w:type="paragraph" w:customStyle="1" w:styleId="BusItemBodyText">
    <w:name w:val="BusItemBodyText"/>
    <w:basedOn w:val="Normal"/>
    <w:autoRedefine/>
    <w:rsid w:val="000B2343"/>
    <w:rPr>
      <w:rFonts w:ascii="Verdana" w:hAnsi="Verdana" w:cs="Arial"/>
      <w:sz w:val="21"/>
      <w:szCs w:val="22"/>
    </w:rPr>
  </w:style>
  <w:style w:type="paragraph" w:customStyle="1" w:styleId="BusItemHeading1">
    <w:name w:val="BusItemHeading1"/>
    <w:basedOn w:val="Heading1"/>
    <w:next w:val="BusItemBodyText"/>
    <w:autoRedefine/>
    <w:rsid w:val="001357B6"/>
    <w:rPr>
      <w:rFonts w:ascii="Verdana" w:hAnsi="Verdana"/>
    </w:rPr>
  </w:style>
  <w:style w:type="paragraph" w:customStyle="1" w:styleId="BusItemNormalRight">
    <w:name w:val="BusItemNormalRight"/>
    <w:basedOn w:val="BusItemNormal"/>
    <w:autoRedefine/>
    <w:rsid w:val="00E5284B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pplic\Office03\TEMPLATE\Council\BusinessItemComm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BusinessItemCommReport</Template>
  <TotalTime>7</TotalTime>
  <Pages>1</Pages>
  <Words>310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Report</vt:lpstr>
    </vt:vector>
  </TitlesOfParts>
  <Company>Met Council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Report</dc:title>
  <dc:subject/>
  <dc:creator>majorll</dc:creator>
  <cp:keywords/>
  <dc:description>Updated May 2009 for ADA Accessibility_x000d_
</dc:description>
  <cp:lastModifiedBy>Schmitra</cp:lastModifiedBy>
  <cp:revision>2</cp:revision>
  <cp:lastPrinted>1999-07-02T16:36:00Z</cp:lastPrinted>
  <dcterms:created xsi:type="dcterms:W3CDTF">2012-09-12T14:55:00Z</dcterms:created>
  <dcterms:modified xsi:type="dcterms:W3CDTF">2012-09-12T14:55:00Z</dcterms:modified>
</cp:coreProperties>
</file>