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65" w:rsidRDefault="00962465">
      <w:pPr>
        <w:jc w:val="center"/>
        <w:rPr>
          <w:rFonts w:ascii="Verdana" w:hAnsi="Verdana"/>
          <w:b/>
          <w:sz w:val="22"/>
          <w:szCs w:val="22"/>
        </w:rPr>
      </w:pPr>
    </w:p>
    <w:p w:rsidR="00962465" w:rsidRDefault="00962465">
      <w:pPr>
        <w:jc w:val="center"/>
        <w:rPr>
          <w:rFonts w:ascii="Verdana" w:hAnsi="Verdana"/>
          <w:b/>
          <w:sz w:val="22"/>
          <w:szCs w:val="22"/>
        </w:rPr>
      </w:pPr>
    </w:p>
    <w:p w:rsidR="00962465" w:rsidRDefault="00962465">
      <w:pPr>
        <w:jc w:val="center"/>
        <w:rPr>
          <w:rFonts w:ascii="Verdana" w:hAnsi="Verdana"/>
          <w:b/>
          <w:sz w:val="22"/>
          <w:szCs w:val="22"/>
        </w:rPr>
      </w:pPr>
    </w:p>
    <w:p w:rsidR="00962465" w:rsidRDefault="00D220F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Meeting of the Management Committee</w:t>
      </w:r>
    </w:p>
    <w:p w:rsidR="00962465" w:rsidRDefault="007A762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E94D9C">
        <w:rPr>
          <w:rFonts w:ascii="Verdana" w:hAnsi="Verdana"/>
          <w:b/>
          <w:sz w:val="22"/>
          <w:szCs w:val="22"/>
        </w:rPr>
        <w:t>February 8,</w:t>
      </w:r>
      <w:r w:rsidR="00AB6B87" w:rsidRPr="00EA3AEE">
        <w:rPr>
          <w:rFonts w:ascii="Verdana" w:hAnsi="Verdana"/>
          <w:b/>
          <w:sz w:val="22"/>
          <w:szCs w:val="22"/>
        </w:rPr>
        <w:t xml:space="preserve"> 201</w:t>
      </w:r>
      <w:r w:rsidR="00AD75B3">
        <w:rPr>
          <w:rFonts w:ascii="Verdana" w:hAnsi="Verdana"/>
          <w:b/>
          <w:sz w:val="22"/>
          <w:szCs w:val="22"/>
        </w:rPr>
        <w:t>2</w:t>
      </w:r>
    </w:p>
    <w:p w:rsidR="00962465" w:rsidRDefault="00D220F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Lower Level 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>
        <w:rPr>
          <w:rFonts w:ascii="Verdana" w:hAnsi="Verdana"/>
          <w:b/>
          <w:sz w:val="22"/>
          <w:szCs w:val="22"/>
        </w:rPr>
        <w:t xml:space="preserve"> Conference Room</w:t>
      </w:r>
    </w:p>
    <w:p w:rsidR="00962465" w:rsidRDefault="008A0AC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D220F2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0</w:t>
      </w:r>
      <w:r w:rsidR="00D220F2">
        <w:rPr>
          <w:rFonts w:ascii="Verdana" w:hAnsi="Verdana"/>
          <w:b/>
          <w:sz w:val="22"/>
          <w:szCs w:val="22"/>
        </w:rPr>
        <w:t>0-3:30 p.m.</w:t>
      </w:r>
    </w:p>
    <w:p w:rsidR="00962465" w:rsidRDefault="00962465">
      <w:pPr>
        <w:jc w:val="center"/>
        <w:rPr>
          <w:rFonts w:ascii="Verdana" w:hAnsi="Verdana"/>
          <w:b/>
          <w:sz w:val="22"/>
          <w:szCs w:val="22"/>
        </w:rPr>
      </w:pPr>
    </w:p>
    <w:p w:rsidR="00E03A5A" w:rsidRPr="00E03A5A" w:rsidRDefault="00E03A5A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E03A5A">
        <w:rPr>
          <w:rFonts w:ascii="Verdana" w:hAnsi="Verdana"/>
          <w:b/>
          <w:color w:val="FF0000"/>
          <w:sz w:val="22"/>
          <w:szCs w:val="22"/>
        </w:rPr>
        <w:t>NOTE: TIME CHANGE</w:t>
      </w:r>
    </w:p>
    <w:p w:rsidR="00E03A5A" w:rsidRDefault="00E03A5A">
      <w:pPr>
        <w:jc w:val="center"/>
        <w:rPr>
          <w:rFonts w:ascii="Verdana" w:hAnsi="Verdana"/>
          <w:b/>
          <w:sz w:val="22"/>
          <w:szCs w:val="22"/>
        </w:rPr>
      </w:pPr>
    </w:p>
    <w:p w:rsidR="00962465" w:rsidRDefault="00D220F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Committee Members</w:t>
      </w:r>
    </w:p>
    <w:p w:rsidR="00962465" w:rsidRDefault="00962465">
      <w:pPr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2520"/>
        <w:gridCol w:w="2070"/>
      </w:tblGrid>
      <w:tr w:rsidR="00962465">
        <w:trPr>
          <w:jc w:val="center"/>
        </w:trPr>
        <w:tc>
          <w:tcPr>
            <w:tcW w:w="8100" w:type="dxa"/>
            <w:gridSpan w:val="3"/>
          </w:tcPr>
          <w:p w:rsidR="00962465" w:rsidRDefault="00AB6B8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James Brimeyer</w:t>
            </w:r>
            <w:r w:rsidR="00D220F2">
              <w:rPr>
                <w:rFonts w:ascii="Verdana" w:hAnsi="Verdana"/>
                <w:sz w:val="22"/>
                <w:szCs w:val="22"/>
              </w:rPr>
              <w:t>, Chair</w:t>
            </w:r>
          </w:p>
        </w:tc>
      </w:tr>
      <w:tr w:rsidR="00962465">
        <w:trPr>
          <w:jc w:val="center"/>
        </w:trPr>
        <w:tc>
          <w:tcPr>
            <w:tcW w:w="351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Steven T. </w:t>
            </w:r>
            <w:proofErr w:type="spellStart"/>
            <w:r w:rsidRPr="00ED0C6B">
              <w:rPr>
                <w:rFonts w:ascii="Verdana" w:hAnsi="Verdana"/>
                <w:sz w:val="22"/>
                <w:szCs w:val="22"/>
              </w:rPr>
              <w:t>Ch</w:t>
            </w:r>
            <w:r w:rsidR="002526A3" w:rsidRPr="00ED0C6B">
              <w:rPr>
                <w:rFonts w:ascii="Verdana" w:hAnsi="Verdana" w:cs="Arial"/>
                <w:sz w:val="22"/>
                <w:szCs w:val="22"/>
              </w:rPr>
              <w:t>á</w:t>
            </w:r>
            <w:r w:rsidRPr="00ED0C6B">
              <w:rPr>
                <w:rFonts w:ascii="Verdana" w:hAnsi="Verdana"/>
                <w:sz w:val="22"/>
                <w:szCs w:val="22"/>
              </w:rPr>
              <w:t>vez</w:t>
            </w:r>
            <w:proofErr w:type="spellEnd"/>
            <w:r w:rsidR="00D220F2">
              <w:rPr>
                <w:rFonts w:ascii="Verdana" w:hAnsi="Verdana"/>
                <w:sz w:val="22"/>
                <w:szCs w:val="22"/>
              </w:rPr>
              <w:t>, Vice Chair</w:t>
            </w:r>
          </w:p>
        </w:tc>
        <w:tc>
          <w:tcPr>
            <w:tcW w:w="252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Adam Duininck</w:t>
            </w:r>
          </w:p>
        </w:tc>
        <w:tc>
          <w:tcPr>
            <w:tcW w:w="207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Harry Melander</w:t>
            </w:r>
          </w:p>
        </w:tc>
      </w:tr>
      <w:tr w:rsidR="00962465">
        <w:trPr>
          <w:jc w:val="center"/>
        </w:trPr>
        <w:tc>
          <w:tcPr>
            <w:tcW w:w="351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Gary L. Cunningham</w:t>
            </w:r>
          </w:p>
        </w:tc>
        <w:tc>
          <w:tcPr>
            <w:tcW w:w="252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Richard Kramer</w:t>
            </w:r>
          </w:p>
        </w:tc>
        <w:tc>
          <w:tcPr>
            <w:tcW w:w="2070" w:type="dxa"/>
          </w:tcPr>
          <w:p w:rsidR="00962465" w:rsidRDefault="00AB6B8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Gary Van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Eyll</w:t>
            </w:r>
            <w:proofErr w:type="spellEnd"/>
          </w:p>
        </w:tc>
      </w:tr>
    </w:tbl>
    <w:p w:rsidR="00962465" w:rsidRDefault="00962465">
      <w:pPr>
        <w:jc w:val="center"/>
        <w:rPr>
          <w:rFonts w:ascii="Verdana" w:hAnsi="Verdana"/>
          <w:b/>
          <w:sz w:val="22"/>
          <w:szCs w:val="22"/>
        </w:rPr>
      </w:pPr>
    </w:p>
    <w:p w:rsidR="00962465" w:rsidRDefault="00D220F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:rsidR="00962465" w:rsidRDefault="00962465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28"/>
        <w:gridCol w:w="450"/>
        <w:gridCol w:w="1170"/>
        <w:gridCol w:w="3150"/>
        <w:gridCol w:w="5130"/>
      </w:tblGrid>
      <w:tr w:rsidR="00962465" w:rsidTr="0038478C">
        <w:tc>
          <w:tcPr>
            <w:tcW w:w="828" w:type="dxa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I.</w:t>
            </w:r>
          </w:p>
        </w:tc>
        <w:tc>
          <w:tcPr>
            <w:tcW w:w="9900" w:type="dxa"/>
            <w:gridSpan w:val="4"/>
          </w:tcPr>
          <w:p w:rsidR="00962465" w:rsidRDefault="00D220F2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CALL TO ORDER</w:t>
            </w:r>
          </w:p>
        </w:tc>
      </w:tr>
      <w:tr w:rsidR="00962465" w:rsidTr="0038478C">
        <w:tc>
          <w:tcPr>
            <w:tcW w:w="828" w:type="dxa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4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62465" w:rsidTr="00E03A5A">
        <w:trPr>
          <w:trHeight w:val="147"/>
        </w:trPr>
        <w:tc>
          <w:tcPr>
            <w:tcW w:w="828" w:type="dxa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II.</w:t>
            </w:r>
          </w:p>
        </w:tc>
        <w:tc>
          <w:tcPr>
            <w:tcW w:w="9900" w:type="dxa"/>
            <w:gridSpan w:val="4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APPROVAL OF AGENDA</w:t>
            </w:r>
          </w:p>
        </w:tc>
      </w:tr>
      <w:tr w:rsidR="00962465" w:rsidTr="0038478C">
        <w:tc>
          <w:tcPr>
            <w:tcW w:w="828" w:type="dxa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4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62465" w:rsidTr="0038478C">
        <w:tc>
          <w:tcPr>
            <w:tcW w:w="828" w:type="dxa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III.</w:t>
            </w:r>
          </w:p>
        </w:tc>
        <w:tc>
          <w:tcPr>
            <w:tcW w:w="9900" w:type="dxa"/>
            <w:gridSpan w:val="4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APPROVAL OF MINUTES </w:t>
            </w:r>
          </w:p>
        </w:tc>
      </w:tr>
      <w:tr w:rsidR="00962465" w:rsidTr="0038478C">
        <w:tc>
          <w:tcPr>
            <w:tcW w:w="828" w:type="dxa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4"/>
          </w:tcPr>
          <w:p w:rsidR="00962465" w:rsidRDefault="00D220F2" w:rsidP="00E94D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of the</w:t>
            </w:r>
            <w:r w:rsidR="00E94D9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94D9C" w:rsidRPr="00E94D9C">
              <w:rPr>
                <w:rFonts w:ascii="Verdana" w:hAnsi="Verdana"/>
                <w:b/>
                <w:sz w:val="22"/>
                <w:szCs w:val="22"/>
              </w:rPr>
              <w:t>January 25</w:t>
            </w:r>
            <w:r w:rsidR="00EA3AEE">
              <w:rPr>
                <w:rFonts w:ascii="Verdana" w:hAnsi="Verdana"/>
                <w:b/>
                <w:sz w:val="22"/>
                <w:szCs w:val="22"/>
              </w:rPr>
              <w:t>, 201</w:t>
            </w:r>
            <w:r w:rsidR="00AD75B3">
              <w:rPr>
                <w:rFonts w:ascii="Verdana" w:hAnsi="Verdana"/>
                <w:b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Regular Meeting of the Management Committee</w:t>
            </w:r>
          </w:p>
        </w:tc>
      </w:tr>
      <w:tr w:rsidR="00962465" w:rsidTr="0038478C">
        <w:tc>
          <w:tcPr>
            <w:tcW w:w="828" w:type="dxa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4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62465" w:rsidTr="0038478C">
        <w:tc>
          <w:tcPr>
            <w:tcW w:w="828" w:type="dxa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IV.</w:t>
            </w:r>
          </w:p>
        </w:tc>
        <w:tc>
          <w:tcPr>
            <w:tcW w:w="9900" w:type="dxa"/>
            <w:gridSpan w:val="4"/>
          </w:tcPr>
          <w:p w:rsidR="00962465" w:rsidRDefault="00D220F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BUSINESS</w:t>
            </w:r>
          </w:p>
        </w:tc>
      </w:tr>
      <w:tr w:rsidR="00962465" w:rsidTr="0038478C">
        <w:tc>
          <w:tcPr>
            <w:tcW w:w="828" w:type="dxa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4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62465" w:rsidTr="0038478C">
        <w:tc>
          <w:tcPr>
            <w:tcW w:w="828" w:type="dxa"/>
          </w:tcPr>
          <w:p w:rsidR="00962465" w:rsidRDefault="0096246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962465" w:rsidRDefault="00D220F2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1170" w:type="dxa"/>
          </w:tcPr>
          <w:p w:rsidR="00962465" w:rsidRDefault="00EA3AEE" w:rsidP="00AD75B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</w:t>
            </w:r>
            <w:r w:rsidR="00AD75B3">
              <w:rPr>
                <w:rFonts w:ascii="Verdana" w:hAnsi="Verdana"/>
                <w:sz w:val="22"/>
                <w:szCs w:val="22"/>
              </w:rPr>
              <w:t>2</w:t>
            </w:r>
            <w:r w:rsidR="00D220F2">
              <w:rPr>
                <w:rFonts w:ascii="Verdana" w:hAnsi="Verdana"/>
                <w:sz w:val="22"/>
                <w:szCs w:val="22"/>
              </w:rPr>
              <w:t>-</w:t>
            </w:r>
            <w:r w:rsidR="00E94D9C">
              <w:rPr>
                <w:rFonts w:ascii="Verdana" w:hAnsi="Verdana"/>
                <w:sz w:val="22"/>
                <w:szCs w:val="22"/>
              </w:rPr>
              <w:t>39</w:t>
            </w:r>
          </w:p>
        </w:tc>
        <w:tc>
          <w:tcPr>
            <w:tcW w:w="8280" w:type="dxa"/>
            <w:gridSpan w:val="2"/>
          </w:tcPr>
          <w:p w:rsidR="0038478C" w:rsidRDefault="00E94D9C" w:rsidP="007E1F7E">
            <w:pPr>
              <w:rPr>
                <w:rFonts w:ascii="Verdana" w:hAnsi="Verdana"/>
                <w:sz w:val="22"/>
                <w:szCs w:val="22"/>
              </w:rPr>
            </w:pPr>
            <w:r w:rsidRPr="00E94D9C">
              <w:rPr>
                <w:rFonts w:ascii="Verdana" w:hAnsi="Verdana"/>
                <w:sz w:val="22"/>
                <w:szCs w:val="22"/>
              </w:rPr>
              <w:t>Technical Amendments to Legal Services; No Budget Impact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62465" w:rsidRDefault="00E94D9C" w:rsidP="007E1F7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(Don Mueting, General Counsel, 651-602-</w:t>
            </w:r>
            <w:r w:rsidR="007E1F7E">
              <w:rPr>
                <w:rFonts w:ascii="Verdana" w:hAnsi="Verdana"/>
                <w:sz w:val="22"/>
                <w:szCs w:val="22"/>
              </w:rPr>
              <w:t>1463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083132" w:rsidRDefault="00083132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83132" w:rsidRDefault="00083132" w:rsidP="00AD75B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0" w:type="dxa"/>
            <w:gridSpan w:val="2"/>
          </w:tcPr>
          <w:p w:rsidR="00083132" w:rsidRPr="00E94D9C" w:rsidRDefault="00083132" w:rsidP="007E1F7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083132" w:rsidRDefault="00083132" w:rsidP="00B56F4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83132" w:rsidRDefault="00083132" w:rsidP="00AD75B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0" w:type="dxa"/>
            <w:gridSpan w:val="2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3132" w:rsidTr="0038478C">
        <w:tc>
          <w:tcPr>
            <w:tcW w:w="828" w:type="dxa"/>
          </w:tcPr>
          <w:p w:rsidR="00083132" w:rsidRPr="00083132" w:rsidRDefault="00083132" w:rsidP="00B56F4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SW</w:t>
            </w:r>
          </w:p>
        </w:tc>
        <w:tc>
          <w:tcPr>
            <w:tcW w:w="450" w:type="dxa"/>
          </w:tcPr>
          <w:p w:rsidR="00083132" w:rsidRDefault="00083132" w:rsidP="00B56F4F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1170" w:type="dxa"/>
          </w:tcPr>
          <w:p w:rsidR="00083132" w:rsidRDefault="00083132" w:rsidP="0008313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2012-53</w:t>
            </w:r>
          </w:p>
        </w:tc>
        <w:tc>
          <w:tcPr>
            <w:tcW w:w="8280" w:type="dxa"/>
            <w:gridSpan w:val="2"/>
          </w:tcPr>
          <w:p w:rsidR="00083132" w:rsidRDefault="00083132" w:rsidP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Cubic Software Support Agreement Extension</w:t>
            </w:r>
          </w:p>
          <w:p w:rsidR="00083132" w:rsidRDefault="00083132" w:rsidP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(Ed Petrie, Director of Finance, Metro Transit 612-349-7624)</w:t>
            </w: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083132" w:rsidRDefault="00083132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83132" w:rsidRDefault="0008313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80" w:type="dxa"/>
            <w:gridSpan w:val="2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V.</w:t>
            </w:r>
          </w:p>
        </w:tc>
        <w:tc>
          <w:tcPr>
            <w:tcW w:w="9900" w:type="dxa"/>
            <w:gridSpan w:val="4"/>
          </w:tcPr>
          <w:p w:rsidR="00083132" w:rsidRDefault="000831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INFORMATION</w:t>
            </w: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4320" w:type="dxa"/>
            <w:gridSpan w:val="2"/>
          </w:tcPr>
          <w:p w:rsidR="00083132" w:rsidRDefault="00083132" w:rsidP="0038478C">
            <w:pPr>
              <w:rPr>
                <w:rFonts w:ascii="Verdana" w:hAnsi="Verdana"/>
                <w:sz w:val="22"/>
                <w:szCs w:val="22"/>
              </w:rPr>
            </w:pPr>
            <w:r w:rsidRPr="001D548C">
              <w:rPr>
                <w:rFonts w:ascii="Verdana" w:hAnsi="Verdana"/>
                <w:sz w:val="22"/>
                <w:szCs w:val="22"/>
              </w:rPr>
              <w:t>Management Committee Workplan</w:t>
            </w:r>
            <w:r w:rsidRPr="00E94D9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</w:tcPr>
          <w:p w:rsidR="00083132" w:rsidRDefault="00083132" w:rsidP="00BE250E">
            <w:pPr>
              <w:rPr>
                <w:rFonts w:ascii="Verdana" w:hAnsi="Verdana"/>
                <w:sz w:val="22"/>
                <w:szCs w:val="22"/>
              </w:rPr>
            </w:pPr>
            <w:r w:rsidRPr="00E94D9C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>Mary Bogie, Chief Financial Officer,  651-602-1359</w:t>
            </w:r>
            <w:r w:rsidRPr="00E94D9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083132" w:rsidRPr="00E94D9C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4320" w:type="dxa"/>
            <w:gridSpan w:val="2"/>
          </w:tcPr>
          <w:p w:rsidR="00083132" w:rsidRDefault="00083132" w:rsidP="00BE250E">
            <w:pPr>
              <w:rPr>
                <w:rFonts w:ascii="Verdana" w:hAnsi="Verdana"/>
                <w:sz w:val="22"/>
                <w:szCs w:val="22"/>
              </w:rPr>
            </w:pPr>
            <w:r w:rsidRPr="00E94D9C">
              <w:rPr>
                <w:rFonts w:ascii="Verdana" w:hAnsi="Verdana"/>
                <w:sz w:val="22"/>
                <w:szCs w:val="22"/>
              </w:rPr>
              <w:t xml:space="preserve">Quarterly Procurement </w:t>
            </w:r>
            <w:r>
              <w:rPr>
                <w:rFonts w:ascii="Verdana" w:hAnsi="Verdana"/>
                <w:sz w:val="22"/>
                <w:szCs w:val="22"/>
              </w:rPr>
              <w:t>Report</w:t>
            </w:r>
          </w:p>
          <w:p w:rsidR="00083132" w:rsidRPr="00E94D9C" w:rsidRDefault="00083132" w:rsidP="00BE250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(Year End 2011)</w:t>
            </w:r>
          </w:p>
        </w:tc>
        <w:tc>
          <w:tcPr>
            <w:tcW w:w="5130" w:type="dxa"/>
          </w:tcPr>
          <w:p w:rsidR="00083132" w:rsidRPr="00E94D9C" w:rsidRDefault="00083132" w:rsidP="007E1F7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Pr="00E94D9C">
              <w:rPr>
                <w:rFonts w:ascii="Verdana" w:hAnsi="Verdana"/>
                <w:sz w:val="22"/>
                <w:szCs w:val="22"/>
              </w:rPr>
              <w:t>Micky Gutzmann</w:t>
            </w:r>
            <w:r>
              <w:rPr>
                <w:rFonts w:ascii="Verdana" w:hAnsi="Verdana"/>
                <w:sz w:val="22"/>
                <w:szCs w:val="22"/>
              </w:rPr>
              <w:t>, Director, Contracts and Procurement, 651-602-1741</w:t>
            </w:r>
            <w:r w:rsidRPr="00E94D9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083132" w:rsidRPr="00E94D9C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0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VI.</w:t>
            </w:r>
          </w:p>
        </w:tc>
        <w:tc>
          <w:tcPr>
            <w:tcW w:w="9900" w:type="dxa"/>
            <w:gridSpan w:val="4"/>
          </w:tcPr>
          <w:p w:rsidR="00083132" w:rsidRDefault="000831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ADJOURNMENT</w:t>
            </w: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4"/>
          </w:tcPr>
          <w:p w:rsidR="00083132" w:rsidRDefault="000831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4"/>
          </w:tcPr>
          <w:p w:rsidR="00083132" w:rsidRDefault="000831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SW</w:t>
            </w:r>
          </w:p>
        </w:tc>
        <w:tc>
          <w:tcPr>
            <w:tcW w:w="9900" w:type="dxa"/>
            <w:gridSpan w:val="4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Action taken by Committee and Council the same week</w:t>
            </w: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9900" w:type="dxa"/>
            <w:gridSpan w:val="4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Additional materials included for items on published agenda</w:t>
            </w: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**</w:t>
            </w:r>
          </w:p>
        </w:tc>
        <w:tc>
          <w:tcPr>
            <w:tcW w:w="9900" w:type="dxa"/>
            <w:gridSpan w:val="4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Additional business item added following publication of agenda</w:t>
            </w:r>
          </w:p>
        </w:tc>
      </w:tr>
      <w:tr w:rsidR="00083132" w:rsidTr="0038478C">
        <w:tc>
          <w:tcPr>
            <w:tcW w:w="828" w:type="dxa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***</w:t>
            </w:r>
          </w:p>
        </w:tc>
        <w:tc>
          <w:tcPr>
            <w:tcW w:w="9900" w:type="dxa"/>
            <w:gridSpan w:val="4"/>
          </w:tcPr>
          <w:p w:rsidR="00083132" w:rsidRDefault="0008313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Backup materials available at the meeting</w:t>
            </w:r>
          </w:p>
        </w:tc>
      </w:tr>
    </w:tbl>
    <w:p w:rsidR="00962465" w:rsidRDefault="00962465">
      <w:pPr>
        <w:spacing w:line="18" w:lineRule="atLeast"/>
        <w:rPr>
          <w:rFonts w:ascii="Verdana" w:hAnsi="Verdana"/>
          <w:sz w:val="22"/>
          <w:szCs w:val="22"/>
        </w:rPr>
      </w:pPr>
    </w:p>
    <w:p w:rsidR="00962465" w:rsidRDefault="00962465">
      <w:pPr>
        <w:spacing w:line="18" w:lineRule="atLeast"/>
        <w:rPr>
          <w:rFonts w:ascii="Verdana" w:hAnsi="Verdana"/>
          <w:sz w:val="22"/>
          <w:szCs w:val="22"/>
        </w:rPr>
      </w:pPr>
    </w:p>
    <w:p w:rsidR="00962465" w:rsidRDefault="00962465">
      <w:pPr>
        <w:spacing w:line="18" w:lineRule="atLeast"/>
        <w:rPr>
          <w:rFonts w:ascii="Verdana" w:hAnsi="Verdana"/>
          <w:sz w:val="22"/>
          <w:szCs w:val="22"/>
        </w:rPr>
      </w:pPr>
    </w:p>
    <w:p w:rsidR="00962465" w:rsidRDefault="00962465">
      <w:pPr>
        <w:spacing w:line="18" w:lineRule="atLeast"/>
        <w:rPr>
          <w:rFonts w:ascii="Verdana" w:hAnsi="Verdana"/>
          <w:sz w:val="22"/>
          <w:szCs w:val="22"/>
        </w:rPr>
      </w:pPr>
    </w:p>
    <w:p w:rsidR="00962465" w:rsidRDefault="00962465">
      <w:pPr>
        <w:spacing w:line="18" w:lineRule="atLeast"/>
        <w:rPr>
          <w:rFonts w:ascii="Verdana" w:hAnsi="Verdana"/>
          <w:sz w:val="22"/>
          <w:szCs w:val="22"/>
        </w:rPr>
      </w:pPr>
    </w:p>
    <w:p w:rsidR="00962465" w:rsidRDefault="00D220F2">
      <w:pPr>
        <w:spacing w:line="18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br/>
      </w:r>
    </w:p>
    <w:sectPr w:rsidR="00962465" w:rsidSect="00962465">
      <w:footerReference w:type="even" r:id="rId7"/>
      <w:footerReference w:type="default" r:id="rId8"/>
      <w:pgSz w:w="12240" w:h="15840" w:code="1"/>
      <w:pgMar w:top="240" w:right="720" w:bottom="864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A3" w:rsidRDefault="002526A3">
      <w:r>
        <w:separator/>
      </w:r>
    </w:p>
  </w:endnote>
  <w:endnote w:type="continuationSeparator" w:id="0">
    <w:p w:rsidR="002526A3" w:rsidRDefault="0025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A3" w:rsidRDefault="005E7A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26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6A3" w:rsidRDefault="002526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A3" w:rsidRDefault="002526A3">
    <w:pPr>
      <w:pStyle w:val="Footer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54610</wp:posOffset>
          </wp:positionV>
          <wp:extent cx="1828800" cy="279400"/>
          <wp:effectExtent l="19050" t="0" r="0" b="0"/>
          <wp:wrapNone/>
          <wp:docPr id="1" name="Picture 1" descr="black no tag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no tag 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26A3" w:rsidRDefault="002526A3">
    <w:pPr>
      <w:pStyle w:val="Footer"/>
      <w:tabs>
        <w:tab w:val="left" w:pos="540"/>
      </w:tabs>
      <w:spacing w:before="60"/>
      <w:jc w:val="center"/>
      <w:rPr>
        <w:rFonts w:ascii="Arial" w:hAnsi="Arial" w:cs="Arial"/>
        <w:sz w:val="16"/>
        <w:szCs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  <w:szCs w:val="16"/>
          </w:rPr>
          <w:t>390 Robert Street North</w:t>
        </w:r>
      </w:smartTag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sym w:font="Wingdings" w:char="F09F"/>
      </w:r>
      <w:r>
        <w:rPr>
          <w:rFonts w:ascii="Arial" w:hAnsi="Arial" w:cs="Arial"/>
          <w:sz w:val="16"/>
          <w:szCs w:val="16"/>
        </w:rPr>
        <w:t xml:space="preserve">  </w:t>
      </w:r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Saint Paul</w:t>
        </w:r>
      </w:smartTag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6"/>
            <w:szCs w:val="16"/>
          </w:rPr>
          <w:t>Minnesota</w:t>
        </w:r>
      </w:smartTag>
      <w:r>
        <w:rPr>
          <w:rFonts w:ascii="Arial" w:hAnsi="Arial" w:cs="Arial"/>
          <w:sz w:val="16"/>
          <w:szCs w:val="16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16"/>
            <w:szCs w:val="16"/>
          </w:rPr>
          <w:t>55101-1805</w:t>
        </w:r>
      </w:smartTag>
    </w:smartTag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(651) 602-1000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Fax 602-1550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TTY 291-0904</w:t>
    </w:r>
  </w:p>
  <w:p w:rsidR="002526A3" w:rsidRDefault="002526A3">
    <w:pPr>
      <w:tabs>
        <w:tab w:val="left" w:pos="540"/>
      </w:tabs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Metro Info Line 602-1888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</w:t>
    </w:r>
    <w:hyperlink r:id="rId2" w:history="1">
      <w:r>
        <w:rPr>
          <w:rStyle w:val="Hyperlink"/>
          <w:rFonts w:ascii="Arial" w:hAnsi="Arial" w:cs="Arial"/>
          <w:i/>
          <w:sz w:val="16"/>
          <w:szCs w:val="16"/>
        </w:rPr>
        <w:t>data.center@metc.state.mn.us</w:t>
      </w:r>
    </w:hyperlink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sym w:font="Wingdings" w:char="F09F"/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i/>
        <w:sz w:val="16"/>
        <w:szCs w:val="16"/>
      </w:rPr>
      <w:t>www.metrocouncil.org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A3" w:rsidRDefault="002526A3">
      <w:r>
        <w:separator/>
      </w:r>
    </w:p>
  </w:footnote>
  <w:footnote w:type="continuationSeparator" w:id="0">
    <w:p w:rsidR="002526A3" w:rsidRDefault="00252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5B4"/>
    <w:multiLevelType w:val="hybridMultilevel"/>
    <w:tmpl w:val="DD3E333A"/>
    <w:lvl w:ilvl="0" w:tplc="BE487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94E29"/>
    <w:multiLevelType w:val="hybridMultilevel"/>
    <w:tmpl w:val="46E42EC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0420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F731F"/>
    <w:multiLevelType w:val="hybridMultilevel"/>
    <w:tmpl w:val="C5FE4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9486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E67F8C"/>
    <w:multiLevelType w:val="multilevel"/>
    <w:tmpl w:val="E2C2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936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16DC1"/>
    <w:multiLevelType w:val="multilevel"/>
    <w:tmpl w:val="764E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00DE6"/>
    <w:multiLevelType w:val="multilevel"/>
    <w:tmpl w:val="3C32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31A34"/>
    <w:multiLevelType w:val="hybridMultilevel"/>
    <w:tmpl w:val="CE6C9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F190E"/>
    <w:multiLevelType w:val="hybridMultilevel"/>
    <w:tmpl w:val="E020D95A"/>
    <w:lvl w:ilvl="0" w:tplc="A3848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B0DB9"/>
    <w:multiLevelType w:val="multilevel"/>
    <w:tmpl w:val="CE26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A44F3"/>
    <w:multiLevelType w:val="multilevel"/>
    <w:tmpl w:val="1B4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066CB"/>
    <w:multiLevelType w:val="hybridMultilevel"/>
    <w:tmpl w:val="9CB8A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97426"/>
    <w:multiLevelType w:val="multilevel"/>
    <w:tmpl w:val="948A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81BC4"/>
    <w:multiLevelType w:val="multilevel"/>
    <w:tmpl w:val="6C0C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212B6"/>
    <w:multiLevelType w:val="hybridMultilevel"/>
    <w:tmpl w:val="EA7C3E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A90ABD"/>
    <w:multiLevelType w:val="hybridMultilevel"/>
    <w:tmpl w:val="63C87C92"/>
    <w:lvl w:ilvl="0" w:tplc="5D94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6604"/>
    <w:multiLevelType w:val="multilevel"/>
    <w:tmpl w:val="D4FA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D3D52"/>
    <w:multiLevelType w:val="multilevel"/>
    <w:tmpl w:val="D272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44E33"/>
    <w:multiLevelType w:val="hybridMultilevel"/>
    <w:tmpl w:val="5D4EDD72"/>
    <w:lvl w:ilvl="0" w:tplc="A3848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93577"/>
    <w:multiLevelType w:val="hybridMultilevel"/>
    <w:tmpl w:val="C486FFC8"/>
    <w:lvl w:ilvl="0" w:tplc="5D94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3848E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6320B5"/>
    <w:multiLevelType w:val="hybridMultilevel"/>
    <w:tmpl w:val="E1C2712A"/>
    <w:lvl w:ilvl="0" w:tplc="A3848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22F7A"/>
    <w:multiLevelType w:val="hybridMultilevel"/>
    <w:tmpl w:val="14E28066"/>
    <w:lvl w:ilvl="0" w:tplc="A3848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45607"/>
    <w:multiLevelType w:val="hybridMultilevel"/>
    <w:tmpl w:val="07824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4"/>
  </w:num>
  <w:num w:numId="5">
    <w:abstractNumId w:val="13"/>
  </w:num>
  <w:num w:numId="6">
    <w:abstractNumId w:val="18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  <w:num w:numId="15">
    <w:abstractNumId w:val="15"/>
  </w:num>
  <w:num w:numId="16">
    <w:abstractNumId w:val="7"/>
  </w:num>
  <w:num w:numId="17">
    <w:abstractNumId w:val="19"/>
  </w:num>
  <w:num w:numId="18">
    <w:abstractNumId w:val="10"/>
  </w:num>
  <w:num w:numId="19">
    <w:abstractNumId w:val="21"/>
  </w:num>
  <w:num w:numId="20">
    <w:abstractNumId w:val="20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A7621"/>
    <w:rsid w:val="00083132"/>
    <w:rsid w:val="000C5D11"/>
    <w:rsid w:val="00155E7E"/>
    <w:rsid w:val="001B5FDC"/>
    <w:rsid w:val="001D548C"/>
    <w:rsid w:val="002526A3"/>
    <w:rsid w:val="002D6A6F"/>
    <w:rsid w:val="0038478C"/>
    <w:rsid w:val="005E7ADA"/>
    <w:rsid w:val="007A7621"/>
    <w:rsid w:val="007E1F7E"/>
    <w:rsid w:val="008A0A72"/>
    <w:rsid w:val="008A0AC3"/>
    <w:rsid w:val="00962465"/>
    <w:rsid w:val="00AB6B87"/>
    <w:rsid w:val="00AD75B3"/>
    <w:rsid w:val="00BD242B"/>
    <w:rsid w:val="00BE250E"/>
    <w:rsid w:val="00D220F2"/>
    <w:rsid w:val="00D25035"/>
    <w:rsid w:val="00D9698B"/>
    <w:rsid w:val="00DB12B1"/>
    <w:rsid w:val="00E03A5A"/>
    <w:rsid w:val="00E4570C"/>
    <w:rsid w:val="00E94D9C"/>
    <w:rsid w:val="00EA3AEE"/>
    <w:rsid w:val="00ED0C6B"/>
    <w:rsid w:val="00FD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465"/>
    <w:rPr>
      <w:sz w:val="24"/>
    </w:rPr>
  </w:style>
  <w:style w:type="paragraph" w:styleId="Heading1">
    <w:name w:val="heading 1"/>
    <w:basedOn w:val="Normal"/>
    <w:next w:val="Normal"/>
    <w:qFormat/>
    <w:rsid w:val="00962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62465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962465"/>
    <w:pPr>
      <w:keepNext/>
      <w:spacing w:before="36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62465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246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962465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962465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ox">
    <w:name w:val="ABbox"/>
    <w:basedOn w:val="Normal"/>
    <w:rsid w:val="009624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3600" w:hanging="2160"/>
      <w:jc w:val="both"/>
    </w:pPr>
  </w:style>
  <w:style w:type="paragraph" w:customStyle="1" w:styleId="HeadingY2K">
    <w:name w:val="Heading Y2K"/>
    <w:basedOn w:val="Heading1"/>
    <w:next w:val="Normal"/>
    <w:rsid w:val="00962465"/>
    <w:pPr>
      <w:spacing w:before="480"/>
    </w:pPr>
    <w:rPr>
      <w:rFonts w:ascii="Comic Sans MS" w:hAnsi="Comic Sans MS"/>
    </w:rPr>
  </w:style>
  <w:style w:type="paragraph" w:customStyle="1" w:styleId="Bodytext">
    <w:name w:val="Body text"/>
    <w:rsid w:val="00962465"/>
    <w:pPr>
      <w:spacing w:before="120"/>
      <w:ind w:left="1080" w:hanging="720"/>
    </w:pPr>
    <w:rPr>
      <w:color w:val="000000"/>
      <w:sz w:val="24"/>
    </w:rPr>
  </w:style>
  <w:style w:type="paragraph" w:customStyle="1" w:styleId="Note">
    <w:name w:val="Note"/>
    <w:basedOn w:val="Normal"/>
    <w:rsid w:val="00962465"/>
    <w:rPr>
      <w:rFonts w:ascii="Arial" w:hAnsi="Arial"/>
      <w:b/>
      <w:sz w:val="28"/>
    </w:rPr>
  </w:style>
  <w:style w:type="paragraph" w:styleId="Header">
    <w:name w:val="header"/>
    <w:basedOn w:val="Normal"/>
    <w:rsid w:val="00962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46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62465"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rsid w:val="00962465"/>
    <w:pPr>
      <w:spacing w:before="160" w:after="160"/>
      <w:jc w:val="center"/>
    </w:pPr>
    <w:rPr>
      <w:b/>
      <w:sz w:val="32"/>
    </w:rPr>
  </w:style>
  <w:style w:type="character" w:styleId="PageNumber">
    <w:name w:val="page number"/>
    <w:basedOn w:val="DefaultParagraphFont"/>
    <w:rsid w:val="00962465"/>
  </w:style>
  <w:style w:type="character" w:styleId="Hyperlink">
    <w:name w:val="Hyperlink"/>
    <w:basedOn w:val="DefaultParagraphFont"/>
    <w:rsid w:val="00962465"/>
    <w:rPr>
      <w:color w:val="0000FF"/>
      <w:u w:val="single"/>
    </w:rPr>
  </w:style>
  <w:style w:type="character" w:styleId="FollowedHyperlink">
    <w:name w:val="FollowedHyperlink"/>
    <w:basedOn w:val="DefaultParagraphFont"/>
    <w:rsid w:val="00962465"/>
    <w:rPr>
      <w:color w:val="800080"/>
      <w:u w:val="single"/>
    </w:rPr>
  </w:style>
  <w:style w:type="paragraph" w:styleId="DocumentMap">
    <w:name w:val="Document Map"/>
    <w:basedOn w:val="Normal"/>
    <w:semiHidden/>
    <w:rsid w:val="00962465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62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ta.center@metc.state.mn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\Office03\TEMPLATE\Council\Committe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Agenda.dot</Template>
  <TotalTime>16</TotalTime>
  <Pages>2</Pages>
  <Words>161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Met Council</Company>
  <LinksUpToDate>false</LinksUpToDate>
  <CharactersWithSpaces>1207</CharactersWithSpaces>
  <SharedDoc>false</SharedDoc>
  <HLinks>
    <vt:vector size="6" baseType="variant">
      <vt:variant>
        <vt:i4>3997776</vt:i4>
      </vt:variant>
      <vt:variant>
        <vt:i4>2</vt:i4>
      </vt:variant>
      <vt:variant>
        <vt:i4>0</vt:i4>
      </vt:variant>
      <vt:variant>
        <vt:i4>5</vt:i4>
      </vt:variant>
      <vt:variant>
        <vt:lpwstr>mailto:data.center@metc.state.mn.us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/>
  <dc:creator>Lindstlk</dc:creator>
  <cp:keywords/>
  <dc:description/>
  <cp:lastModifiedBy>schmitra</cp:lastModifiedBy>
  <cp:revision>12</cp:revision>
  <cp:lastPrinted>2006-12-19T21:10:00Z</cp:lastPrinted>
  <dcterms:created xsi:type="dcterms:W3CDTF">2012-01-26T15:04:00Z</dcterms:created>
  <dcterms:modified xsi:type="dcterms:W3CDTF">2012-02-02T20:42:00Z</dcterms:modified>
</cp:coreProperties>
</file>